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 w:cs="黑体"/>
          <w:sz w:val="52"/>
          <w:szCs w:val="72"/>
        </w:rPr>
      </w:pPr>
      <w:r>
        <w:rPr>
          <w:rFonts w:hint="eastAsia" w:ascii="黑体" w:hAnsi="黑体" w:eastAsia="黑体" w:cs="黑体"/>
          <w:sz w:val="52"/>
          <w:szCs w:val="72"/>
        </w:rPr>
        <w:t>产品规格书</w:t>
      </w:r>
    </w:p>
    <w:p>
      <w:pPr>
        <w:jc w:val="center"/>
        <w:rPr>
          <w:rFonts w:ascii="黑体" w:hAnsi="黑体" w:eastAsia="黑体" w:cs="黑体"/>
          <w:sz w:val="52"/>
          <w:szCs w:val="72"/>
        </w:rPr>
      </w:pPr>
    </w:p>
    <w:p>
      <w:pPr>
        <w:tabs>
          <w:tab w:val="left" w:pos="2323"/>
        </w:tabs>
        <w:jc w:val="left"/>
        <w:rPr>
          <w:rFonts w:ascii="黑体" w:hAnsi="黑体" w:eastAsia="黑体" w:cs="黑体"/>
          <w:color w:val="FF0000"/>
          <w:sz w:val="32"/>
          <w:szCs w:val="40"/>
        </w:rPr>
      </w:pPr>
      <w:r>
        <w:rPr>
          <w:rFonts w:hint="eastAsia" w:ascii="黑体" w:hAnsi="黑体" w:eastAsia="黑体" w:cs="黑体"/>
          <w:color w:val="FF0000"/>
          <w:sz w:val="32"/>
          <w:szCs w:val="40"/>
        </w:rPr>
        <w:t>产品型号：</w:t>
      </w:r>
      <w:r>
        <w:rPr>
          <w:rFonts w:hint="eastAsia"/>
          <w:sz w:val="24"/>
          <w:szCs w:val="32"/>
        </w:rPr>
        <w:t>xxxxxxxx</w:t>
      </w:r>
    </w:p>
    <w:p>
      <w:pPr>
        <w:tabs>
          <w:tab w:val="left" w:pos="2323"/>
        </w:tabs>
        <w:jc w:val="lef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color w:val="FF0000"/>
          <w:sz w:val="32"/>
          <w:szCs w:val="40"/>
        </w:rPr>
        <w:t>产品名称：</w:t>
      </w:r>
      <w:r>
        <w:rPr>
          <w:rFonts w:hint="eastAsia"/>
          <w:sz w:val="24"/>
          <w:szCs w:val="32"/>
        </w:rPr>
        <w:t>DEP2-</w:t>
      </w:r>
      <w:r>
        <w:rPr>
          <w:sz w:val="24"/>
          <w:szCs w:val="32"/>
        </w:rPr>
        <w:t>2</w:t>
      </w:r>
      <w:r>
        <w:rPr>
          <w:rFonts w:hint="eastAsia"/>
          <w:sz w:val="24"/>
          <w:szCs w:val="32"/>
          <w:lang w:val="en-US" w:eastAsia="zh-CN"/>
        </w:rPr>
        <w:t>4</w:t>
      </w:r>
      <w:r>
        <w:rPr>
          <w:sz w:val="24"/>
          <w:szCs w:val="32"/>
        </w:rPr>
        <w:t>32</w:t>
      </w:r>
      <w:r>
        <w:rPr>
          <w:rFonts w:hint="eastAsia"/>
          <w:sz w:val="24"/>
          <w:szCs w:val="32"/>
        </w:rPr>
        <w:t>/</w:t>
      </w:r>
      <w:r>
        <w:rPr>
          <w:sz w:val="24"/>
          <w:szCs w:val="32"/>
        </w:rPr>
        <w:t>2</w:t>
      </w:r>
      <w:r>
        <w:rPr>
          <w:rFonts w:hint="eastAsia"/>
          <w:sz w:val="24"/>
          <w:szCs w:val="32"/>
          <w:lang w:val="en-US" w:eastAsia="zh-CN"/>
        </w:rPr>
        <w:t>4</w:t>
      </w:r>
      <w:r>
        <w:rPr>
          <w:sz w:val="24"/>
          <w:szCs w:val="32"/>
        </w:rPr>
        <w:t>42/2</w:t>
      </w:r>
      <w:r>
        <w:rPr>
          <w:rFonts w:hint="eastAsia"/>
          <w:sz w:val="24"/>
          <w:szCs w:val="32"/>
          <w:lang w:val="en-US" w:eastAsia="zh-CN"/>
        </w:rPr>
        <w:t>4</w:t>
      </w:r>
      <w:r>
        <w:rPr>
          <w:sz w:val="24"/>
          <w:szCs w:val="32"/>
        </w:rPr>
        <w:t>52  3-5</w:t>
      </w:r>
      <w:r>
        <w:rPr>
          <w:rFonts w:hint="eastAsia"/>
          <w:sz w:val="24"/>
          <w:szCs w:val="32"/>
        </w:rPr>
        <w:t>芯 2</w:t>
      </w:r>
      <w:r>
        <w:rPr>
          <w:sz w:val="24"/>
          <w:szCs w:val="32"/>
        </w:rPr>
        <w:t>0</w:t>
      </w:r>
      <w:r>
        <w:rPr>
          <w:rFonts w:hint="eastAsia"/>
          <w:sz w:val="24"/>
          <w:szCs w:val="32"/>
        </w:rPr>
        <w:t>0</w:t>
      </w:r>
      <w:r>
        <w:rPr>
          <w:sz w:val="24"/>
          <w:szCs w:val="32"/>
        </w:rPr>
        <w:t>~415V</w:t>
      </w:r>
      <w:r>
        <w:rPr>
          <w:rFonts w:hint="eastAsia"/>
          <w:sz w:val="24"/>
          <w:szCs w:val="32"/>
          <w:lang w:val="en-US" w:eastAsia="zh-CN"/>
        </w:rPr>
        <w:t xml:space="preserve"> 125A</w:t>
      </w:r>
      <w:r>
        <w:rPr>
          <w:sz w:val="24"/>
          <w:szCs w:val="32"/>
        </w:rPr>
        <w:t xml:space="preserve"> IP67</w:t>
      </w:r>
      <w:r>
        <w:rPr>
          <w:rFonts w:hint="eastAsia"/>
          <w:sz w:val="24"/>
          <w:szCs w:val="32"/>
        </w:rPr>
        <w:t>工业用连接器</w:t>
      </w:r>
    </w:p>
    <w:p>
      <w:pPr>
        <w:tabs>
          <w:tab w:val="left" w:pos="2323"/>
        </w:tabs>
        <w:jc w:val="lef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color w:val="FF0000"/>
          <w:sz w:val="32"/>
          <w:szCs w:val="40"/>
        </w:rPr>
        <w:t>发布日期：</w:t>
      </w:r>
      <w:r>
        <w:rPr>
          <w:rFonts w:hint="eastAsia" w:ascii="黑体" w:hAnsi="黑体" w:eastAsia="黑体" w:cs="黑体"/>
          <w:sz w:val="32"/>
          <w:szCs w:val="40"/>
        </w:rPr>
        <w:t>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/0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40"/>
        </w:rPr>
        <w:t>/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12" o:spid="_x0000_s1028" type="#_x0000_t75" style="height:173.05pt;width:283.5pt;rotation:1179648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tabs>
          <w:tab w:val="left" w:pos="2323"/>
        </w:tabs>
        <w:jc w:val="lef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color w:val="FF0000"/>
          <w:sz w:val="32"/>
          <w:szCs w:val="40"/>
        </w:rPr>
        <w:t>认证资质：C</w:t>
      </w:r>
      <w:r>
        <w:rPr>
          <w:rFonts w:hint="eastAsia" w:ascii="黑体" w:hAnsi="黑体" w:eastAsia="黑体" w:cs="黑体"/>
          <w:color w:val="FF0000"/>
          <w:sz w:val="32"/>
          <w:szCs w:val="40"/>
          <w:lang w:val="en-US" w:eastAsia="zh-CN"/>
        </w:rPr>
        <w:t>Q</w:t>
      </w:r>
      <w:r>
        <w:rPr>
          <w:rFonts w:hint="eastAsia" w:ascii="黑体" w:hAnsi="黑体" w:eastAsia="黑体" w:cs="黑体"/>
          <w:color w:val="FF0000"/>
          <w:sz w:val="32"/>
          <w:szCs w:val="40"/>
        </w:rPr>
        <w:t>C认证</w:t>
      </w:r>
    </w:p>
    <w:p>
      <w:pPr>
        <w:ind w:firstLine="208"/>
        <w:jc w:val="left"/>
        <w:rPr>
          <w:rFonts w:ascii="黑体" w:hAnsi="黑体" w:eastAsia="黑体" w:cs="黑体"/>
          <w:sz w:val="24"/>
          <w:szCs w:val="32"/>
        </w:rPr>
      </w:pPr>
    </w:p>
    <w:p>
      <w:pPr>
        <w:ind w:firstLine="208"/>
        <w:jc w:val="left"/>
        <w:rPr>
          <w:rFonts w:ascii="黑体" w:hAnsi="黑体" w:eastAsia="黑体" w:cs="黑体"/>
          <w:sz w:val="24"/>
          <w:szCs w:val="32"/>
        </w:rPr>
      </w:pPr>
    </w:p>
    <w:p>
      <w:pPr>
        <w:jc w:val="left"/>
        <w:rPr>
          <w:rFonts w:ascii="宋体" w:hAnsi="宋体" w:eastAsia="宋体"/>
          <w:color w:val="FF0000"/>
          <w:sz w:val="28"/>
        </w:rPr>
      </w:pPr>
      <w:r>
        <w:rPr>
          <w:rFonts w:hint="eastAsia" w:ascii="黑体" w:hAnsi="黑体" w:eastAsia="黑体"/>
          <w:color w:val="FF0000"/>
          <w:sz w:val="28"/>
        </w:rPr>
        <w:t>1</w:t>
      </w:r>
      <w:r>
        <w:rPr>
          <w:rFonts w:ascii="黑体" w:hAnsi="黑体" w:eastAsia="黑体"/>
          <w:color w:val="FF0000"/>
          <w:sz w:val="28"/>
        </w:rPr>
        <w:t>.</w:t>
      </w:r>
      <w:r>
        <w:rPr>
          <w:rFonts w:ascii="宋体" w:hAnsi="宋体" w:eastAsia="宋体"/>
          <w:color w:val="FF0000"/>
          <w:sz w:val="28"/>
        </w:rPr>
        <w:t>适用范围</w:t>
      </w:r>
    </w:p>
    <w:p>
      <w:pPr>
        <w:spacing w:line="171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76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本产品规格书对产品的性能进行了规范，作为技术确认的依据。</w:t>
      </w:r>
    </w:p>
    <w:p>
      <w:pPr>
        <w:spacing w:line="0" w:lineRule="atLeast"/>
        <w:ind w:left="760"/>
        <w:rPr>
          <w:rFonts w:ascii="宋体" w:hAnsi="宋体" w:eastAsia="宋体"/>
          <w:sz w:val="10"/>
          <w:szCs w:val="10"/>
        </w:rPr>
      </w:pPr>
    </w:p>
    <w:p>
      <w:pPr>
        <w:spacing w:line="0" w:lineRule="atLeast"/>
        <w:jc w:val="left"/>
        <w:rPr>
          <w:rFonts w:ascii="宋体" w:hAnsi="宋体" w:eastAsia="宋体"/>
          <w:sz w:val="28"/>
        </w:rPr>
      </w:pPr>
      <w:r>
        <w:rPr>
          <w:rFonts w:hint="eastAsia" w:ascii="黑体" w:hAnsi="黑体" w:eastAsia="黑体"/>
          <w:color w:val="FF0000"/>
          <w:sz w:val="28"/>
        </w:rPr>
        <w:t>2</w:t>
      </w:r>
      <w:r>
        <w:rPr>
          <w:rFonts w:ascii="黑体" w:hAnsi="黑体" w:eastAsia="黑体"/>
          <w:color w:val="FF0000"/>
          <w:sz w:val="28"/>
        </w:rPr>
        <w:t>.</w:t>
      </w:r>
      <w:r>
        <w:rPr>
          <w:rFonts w:ascii="宋体" w:hAnsi="宋体" w:eastAsia="宋体"/>
          <w:color w:val="FF0000"/>
          <w:sz w:val="28"/>
        </w:rPr>
        <w:t>一般特性</w:t>
      </w:r>
    </w:p>
    <w:p>
      <w:pPr>
        <w:spacing w:line="209" w:lineRule="exact"/>
        <w:rPr>
          <w:rFonts w:ascii="Times New Roman" w:hAnsi="Times New Roman" w:eastAsia="Times New Roman"/>
          <w:sz w:val="10"/>
          <w:szCs w:val="10"/>
        </w:rPr>
      </w:pPr>
    </w:p>
    <w:p>
      <w:pPr>
        <w:spacing w:line="0" w:lineRule="atLeast"/>
        <w:ind w:left="120" w:right="80" w:firstLine="648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该产品可在</w:t>
      </w:r>
      <w:r>
        <w:rPr>
          <w:rFonts w:hint="eastAsia"/>
        </w:rPr>
        <w:t>广泛用于工业、农业、化工、机场、码头、船舶、冶金、电厂、建筑、铁路、水利等各种户内、户外场所等。</w:t>
      </w:r>
    </w:p>
    <w:p>
      <w:pPr>
        <w:spacing w:line="0" w:lineRule="atLeast"/>
        <w:rPr>
          <w:rFonts w:ascii="黑体" w:hAnsi="黑体" w:eastAsia="黑体"/>
          <w:color w:val="FF0000"/>
          <w:sz w:val="10"/>
          <w:szCs w:val="10"/>
        </w:rPr>
      </w:pPr>
    </w:p>
    <w:p>
      <w:pPr>
        <w:spacing w:line="0" w:lineRule="atLeast"/>
        <w:jc w:val="left"/>
        <w:rPr>
          <w:rFonts w:ascii="宋体" w:hAnsi="宋体" w:eastAsia="宋体"/>
          <w:sz w:val="28"/>
        </w:rPr>
      </w:pPr>
      <w:r>
        <w:rPr>
          <w:rFonts w:hint="eastAsia" w:ascii="黑体" w:hAnsi="黑体" w:eastAsia="黑体"/>
          <w:color w:val="FF0000"/>
          <w:sz w:val="28"/>
        </w:rPr>
        <w:t>3</w:t>
      </w:r>
      <w:r>
        <w:rPr>
          <w:rFonts w:ascii="黑体" w:hAnsi="黑体" w:eastAsia="黑体"/>
          <w:color w:val="FF0000"/>
          <w:sz w:val="28"/>
        </w:rPr>
        <w:t>.</w:t>
      </w:r>
      <w:r>
        <w:rPr>
          <w:rFonts w:ascii="宋体" w:hAnsi="宋体" w:eastAsia="宋体"/>
          <w:color w:val="FF0000"/>
          <w:sz w:val="28"/>
        </w:rPr>
        <w:t>产品结构</w:t>
      </w:r>
    </w:p>
    <w:p>
      <w:pPr>
        <w:spacing w:line="183" w:lineRule="exact"/>
        <w:rPr>
          <w:rFonts w:ascii="Times New Roman" w:hAnsi="Times New Roman" w:eastAsia="Times New Roman"/>
          <w:sz w:val="10"/>
          <w:szCs w:val="10"/>
        </w:rPr>
      </w:pPr>
    </w:p>
    <w:p>
      <w:pPr>
        <w:spacing w:line="0" w:lineRule="atLeast"/>
        <w:ind w:left="720"/>
        <w:rPr>
          <w:sz w:val="24"/>
          <w:szCs w:val="32"/>
        </w:rPr>
      </w:pPr>
      <w:r>
        <w:rPr>
          <w:rFonts w:ascii="宋体" w:hAnsi="宋体" w:eastAsia="宋体"/>
          <w:sz w:val="23"/>
        </w:rPr>
        <w:t xml:space="preserve">本产品为产品按照国家标准 </w:t>
      </w:r>
      <w:r>
        <w:rPr>
          <w:rFonts w:hint="eastAsia"/>
        </w:rPr>
        <w:t>GB/T11918.1-2014；GB11918.2-2014；</w:t>
      </w:r>
      <w:r>
        <w:rPr>
          <w:rFonts w:ascii="宋体" w:hAnsi="宋体" w:eastAsia="宋体"/>
          <w:sz w:val="23"/>
        </w:rPr>
        <w:t xml:space="preserve"> 设计生产, 产品规格为</w:t>
      </w:r>
      <w:r>
        <w:rPr>
          <w:rFonts w:hint="eastAsia"/>
          <w:sz w:val="24"/>
          <w:szCs w:val="32"/>
        </w:rPr>
        <w:t>DEP2-</w:t>
      </w:r>
      <w:r>
        <w:rPr>
          <w:sz w:val="24"/>
          <w:szCs w:val="32"/>
        </w:rPr>
        <w:t>2</w:t>
      </w:r>
      <w:r>
        <w:rPr>
          <w:rFonts w:hint="eastAsia"/>
          <w:sz w:val="24"/>
          <w:szCs w:val="32"/>
          <w:lang w:val="en-US" w:eastAsia="zh-CN"/>
        </w:rPr>
        <w:t>4</w:t>
      </w:r>
      <w:r>
        <w:rPr>
          <w:sz w:val="24"/>
          <w:szCs w:val="32"/>
        </w:rPr>
        <w:t>32</w:t>
      </w:r>
      <w:r>
        <w:rPr>
          <w:rFonts w:hint="eastAsia"/>
          <w:sz w:val="24"/>
          <w:szCs w:val="32"/>
        </w:rPr>
        <w:t>/</w:t>
      </w:r>
      <w:r>
        <w:rPr>
          <w:sz w:val="24"/>
          <w:szCs w:val="32"/>
        </w:rPr>
        <w:t>2</w:t>
      </w:r>
      <w:r>
        <w:rPr>
          <w:rFonts w:hint="eastAsia"/>
          <w:sz w:val="24"/>
          <w:szCs w:val="32"/>
          <w:lang w:val="en-US" w:eastAsia="zh-CN"/>
        </w:rPr>
        <w:t>4</w:t>
      </w:r>
      <w:r>
        <w:rPr>
          <w:sz w:val="24"/>
          <w:szCs w:val="32"/>
        </w:rPr>
        <w:t>42/2</w:t>
      </w:r>
      <w:r>
        <w:rPr>
          <w:rFonts w:hint="eastAsia"/>
          <w:sz w:val="24"/>
          <w:szCs w:val="32"/>
          <w:lang w:val="en-US" w:eastAsia="zh-CN"/>
        </w:rPr>
        <w:t>4</w:t>
      </w:r>
      <w:r>
        <w:rPr>
          <w:sz w:val="24"/>
          <w:szCs w:val="32"/>
        </w:rPr>
        <w:t xml:space="preserve">52  </w:t>
      </w:r>
      <w:r>
        <w:rPr>
          <w:rFonts w:hint="eastAsia"/>
          <w:sz w:val="24"/>
          <w:szCs w:val="32"/>
          <w:lang w:val="en-US" w:eastAsia="zh-CN"/>
        </w:rPr>
        <w:t>125</w:t>
      </w:r>
      <w:r>
        <w:rPr>
          <w:rFonts w:hint="eastAsia"/>
          <w:sz w:val="24"/>
          <w:szCs w:val="32"/>
        </w:rPr>
        <w:t>A</w:t>
      </w:r>
      <w:r>
        <w:rPr>
          <w:sz w:val="24"/>
          <w:szCs w:val="32"/>
        </w:rPr>
        <w:t xml:space="preserve"> 3-5</w:t>
      </w:r>
      <w:r>
        <w:rPr>
          <w:rFonts w:hint="eastAsia"/>
          <w:sz w:val="24"/>
          <w:szCs w:val="32"/>
        </w:rPr>
        <w:t>芯 2</w:t>
      </w:r>
      <w:r>
        <w:rPr>
          <w:sz w:val="24"/>
          <w:szCs w:val="32"/>
        </w:rPr>
        <w:t>0</w:t>
      </w:r>
      <w:r>
        <w:rPr>
          <w:rFonts w:hint="eastAsia"/>
          <w:sz w:val="24"/>
          <w:szCs w:val="32"/>
        </w:rPr>
        <w:t>0</w:t>
      </w:r>
      <w:r>
        <w:rPr>
          <w:sz w:val="24"/>
          <w:szCs w:val="32"/>
        </w:rPr>
        <w:t xml:space="preserve">~415V </w:t>
      </w:r>
      <w:r>
        <w:rPr>
          <w:rFonts w:hint="eastAsia"/>
          <w:sz w:val="24"/>
          <w:szCs w:val="32"/>
        </w:rPr>
        <w:t>工业用连接器</w:t>
      </w:r>
      <w:r>
        <w:rPr>
          <w:rFonts w:hint="eastAsia" w:ascii="宋体" w:hAnsi="宋体" w:eastAsia="宋体"/>
          <w:sz w:val="24"/>
        </w:rPr>
        <w:t>，连接器</w:t>
      </w:r>
      <w:r>
        <w:rPr>
          <w:rFonts w:ascii="宋体" w:hAnsi="宋体" w:eastAsia="宋体"/>
          <w:sz w:val="24"/>
        </w:rPr>
        <w:t xml:space="preserve">为 3P+N+E极,使用范围 </w:t>
      </w:r>
      <w:r>
        <w:rPr>
          <w:rFonts w:hint="eastAsia" w:ascii="宋体" w:hAnsi="宋体" w:eastAsia="宋体"/>
          <w:sz w:val="24"/>
        </w:rPr>
        <w:t>220</w:t>
      </w:r>
      <w:r>
        <w:rPr>
          <w:rFonts w:ascii="宋体" w:hAnsi="宋体" w:eastAsia="宋体"/>
          <w:sz w:val="24"/>
        </w:rPr>
        <w:t>V</w:t>
      </w:r>
      <w:r>
        <w:rPr>
          <w:rFonts w:hint="eastAsia" w:ascii="宋体" w:hAnsi="宋体" w:eastAsia="宋体"/>
          <w:sz w:val="24"/>
        </w:rPr>
        <w:t>-</w:t>
      </w:r>
      <w:r>
        <w:rPr>
          <w:rFonts w:ascii="宋体" w:hAnsi="宋体" w:eastAsia="宋体"/>
          <w:sz w:val="24"/>
        </w:rPr>
        <w:t>415V,产品防护级 IP</w:t>
      </w:r>
      <w:r>
        <w:rPr>
          <w:rFonts w:hint="eastAsia" w:ascii="宋体" w:hAnsi="宋体" w:eastAsia="宋体"/>
          <w:sz w:val="24"/>
        </w:rPr>
        <w:t>67</w:t>
      </w:r>
      <w:r>
        <w:rPr>
          <w:rFonts w:ascii="宋体" w:hAnsi="宋体" w:eastAsia="宋体"/>
          <w:sz w:val="24"/>
        </w:rPr>
        <w:t>。</w:t>
      </w:r>
    </w:p>
    <w:p>
      <w:pPr>
        <w:spacing w:line="0" w:lineRule="atLeast"/>
        <w:rPr>
          <w:rFonts w:ascii="宋体" w:hAnsi="宋体" w:eastAsia="宋体"/>
          <w:color w:val="FF0000"/>
          <w:sz w:val="28"/>
        </w:rPr>
      </w:pPr>
      <w:r>
        <w:rPr>
          <w:rFonts w:hint="eastAsia" w:ascii="黑体" w:hAnsi="黑体" w:eastAsia="黑体"/>
          <w:color w:val="FF0000"/>
          <w:sz w:val="28"/>
        </w:rPr>
        <w:t>4.</w:t>
      </w:r>
      <w:r>
        <w:rPr>
          <w:rFonts w:hint="eastAsia" w:ascii="宋体" w:hAnsi="宋体" w:eastAsia="宋体"/>
          <w:color w:val="FF0000"/>
          <w:sz w:val="28"/>
        </w:rPr>
        <w:t>材质参数</w:t>
      </w:r>
    </w:p>
    <w:tbl>
      <w:tblPr>
        <w:tblStyle w:val="6"/>
        <w:tblpPr w:leftFromText="180" w:rightFromText="180" w:vertAnchor="text" w:horzAnchor="page" w:tblpX="1830" w:tblpY="156"/>
        <w:tblOverlap w:val="never"/>
        <w:tblW w:w="9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7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外壳材料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PA阻燃尼龙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载流缘绝件材料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PA阻燃尼龙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接触件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铜</w:t>
            </w:r>
          </w:p>
        </w:tc>
      </w:tr>
    </w:tbl>
    <w:p>
      <w:pPr>
        <w:jc w:val="left"/>
        <w:rPr>
          <w:szCs w:val="21"/>
        </w:rPr>
      </w:pPr>
      <w:r>
        <w:rPr>
          <w:rFonts w:hint="eastAsia"/>
          <w:color w:val="FF0000"/>
          <w:sz w:val="28"/>
          <w:szCs w:val="36"/>
        </w:rPr>
        <w:t>5.技术特性</w:t>
      </w:r>
    </w:p>
    <w:tbl>
      <w:tblPr>
        <w:tblStyle w:val="6"/>
        <w:tblW w:w="9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7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额定电流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125</w:t>
            </w:r>
            <w:r>
              <w:rPr>
                <w:rFonts w:hint="eastAsi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额定电压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200V</w:t>
            </w:r>
            <w:r>
              <w:t>/415V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绝缘电阻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500V d.c不小于5ΜΩ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介电强度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温升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载流端子不超过50K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电气间隙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不小于8mm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爬电距离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不小于10mm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耐热、耐燃性能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载流部件850±15℃；外壳部件650±15℃；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电缆连接端子承受拉力</w:t>
            </w:r>
          </w:p>
        </w:tc>
        <w:tc>
          <w:tcPr>
            <w:tcW w:w="7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不小于80N</w:t>
            </w:r>
          </w:p>
        </w:tc>
      </w:tr>
    </w:tbl>
    <w:p>
      <w:pPr>
        <w:jc w:val="left"/>
        <w:rPr>
          <w:rFonts w:ascii="黑体" w:hAnsi="黑体" w:eastAsia="黑体" w:cs="黑体"/>
          <w:sz w:val="16"/>
          <w:szCs w:val="20"/>
        </w:rPr>
      </w:pPr>
    </w:p>
    <w:p>
      <w:r>
        <w:rPr>
          <w:rFonts w:hint="eastAsia"/>
        </w:rPr>
        <w:t>产品图：（附两张：1张外形图；1张所有零部件图,含尺寸）</w:t>
      </w:r>
    </w:p>
    <w:p>
      <w:pPr>
        <w:jc w:val="left"/>
        <w:rPr>
          <w:rFonts w:ascii="黑体" w:hAnsi="黑体" w:eastAsia="黑体" w:cs="黑体"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color w:val="FF0000"/>
          <w:sz w:val="28"/>
          <w:szCs w:val="28"/>
        </w:rPr>
        <w:t>6.产品尺寸图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8" o:spid="_x0000_s1029" type="#_x0000_t75" style="height:122.6pt;width:415.0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9" o:spid="_x0000_s1030" type="#_x0000_t75" style="height:124.75pt;width:414.5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10" o:spid="_x0000_s1031" type="#_x0000_t75" style="height:125.1pt;width:415.1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p>
      <w:pPr>
        <w:rPr>
          <w:rFonts w:ascii="黑体" w:hAnsi="黑体" w:eastAsia="黑体"/>
          <w:color w:val="FF0000"/>
          <w:sz w:val="28"/>
          <w:szCs w:val="28"/>
        </w:rPr>
      </w:pPr>
    </w:p>
    <w:p>
      <w:pPr>
        <w:rPr>
          <w:rFonts w:ascii="宋体" w:hAnsi="宋体"/>
          <w:color w:val="FF0000"/>
          <w:sz w:val="28"/>
          <w:szCs w:val="28"/>
        </w:rPr>
      </w:pPr>
      <w:r>
        <w:rPr>
          <w:rFonts w:ascii="黑体" w:hAnsi="黑体" w:eastAsia="黑体"/>
          <w:color w:val="FF0000"/>
          <w:sz w:val="28"/>
          <w:szCs w:val="28"/>
        </w:rPr>
        <w:t>7</w:t>
      </w:r>
      <w:r>
        <w:rPr>
          <w:rFonts w:hint="eastAsia" w:ascii="黑体" w:hAnsi="黑体" w:eastAsia="黑体"/>
          <w:color w:val="FF0000"/>
          <w:sz w:val="28"/>
          <w:szCs w:val="28"/>
        </w:rPr>
        <w:t>.</w:t>
      </w:r>
      <w:r>
        <w:rPr>
          <w:rFonts w:hint="eastAsia" w:ascii="宋体" w:hAnsi="宋体"/>
          <w:color w:val="FF0000"/>
          <w:sz w:val="28"/>
          <w:szCs w:val="28"/>
        </w:rPr>
        <w:t>插头接线步骤</w:t>
      </w:r>
    </w:p>
    <w:p>
      <w:pPr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>禁止带电接线及插拔</w:t>
      </w:r>
    </w:p>
    <w:p>
      <w:pPr>
        <w:rPr>
          <w:rFonts w:ascii="宋体" w:hAnsi="宋体"/>
          <w:color w:val="FF0000"/>
          <w:sz w:val="28"/>
          <w:szCs w:val="28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1" o:spid="_x0000_s1032" type="#_x0000_t75" style="height:115.9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图片 2" o:spid="_x0000_s1026" type="#_x0000_t75" style="height:8.5pt;width:502.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hint="eastAsia" w:ascii="Calibri" w:hAnsi="Calibri" w:eastAsia="宋体" w:cs="黑体"/>
        <w:kern w:val="2"/>
        <w:sz w:val="18"/>
        <w:szCs w:val="24"/>
        <w:lang w:val="en-US" w:eastAsia="zh-CN" w:bidi="ar-SA"/>
      </w:rPr>
      <w:pict>
        <v:shape id="图片 1" o:spid="_x0000_s1025" type="#_x0000_t75" style="height:42.2pt;width:415.3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32A2C"/>
    <w:rsid w:val="00014ADD"/>
    <w:rsid w:val="00034F3E"/>
    <w:rsid w:val="000D2AC3"/>
    <w:rsid w:val="000E5DF9"/>
    <w:rsid w:val="000F0BBC"/>
    <w:rsid w:val="001140B1"/>
    <w:rsid w:val="00120BBF"/>
    <w:rsid w:val="00141976"/>
    <w:rsid w:val="00186AD8"/>
    <w:rsid w:val="001A12C6"/>
    <w:rsid w:val="001A47A9"/>
    <w:rsid w:val="001B6584"/>
    <w:rsid w:val="001D777B"/>
    <w:rsid w:val="001D77D7"/>
    <w:rsid w:val="002229DC"/>
    <w:rsid w:val="00224E41"/>
    <w:rsid w:val="002472E1"/>
    <w:rsid w:val="00280937"/>
    <w:rsid w:val="002C678D"/>
    <w:rsid w:val="002D29A7"/>
    <w:rsid w:val="00343F83"/>
    <w:rsid w:val="0036421D"/>
    <w:rsid w:val="003B5246"/>
    <w:rsid w:val="003C698B"/>
    <w:rsid w:val="003D62C3"/>
    <w:rsid w:val="003E24C6"/>
    <w:rsid w:val="00425C9D"/>
    <w:rsid w:val="0042729A"/>
    <w:rsid w:val="0044697C"/>
    <w:rsid w:val="004C2184"/>
    <w:rsid w:val="004E2936"/>
    <w:rsid w:val="004E6599"/>
    <w:rsid w:val="00586B9B"/>
    <w:rsid w:val="005C068F"/>
    <w:rsid w:val="00616E07"/>
    <w:rsid w:val="0066454F"/>
    <w:rsid w:val="007308A1"/>
    <w:rsid w:val="0077093B"/>
    <w:rsid w:val="00770FBC"/>
    <w:rsid w:val="007A4210"/>
    <w:rsid w:val="007F307F"/>
    <w:rsid w:val="008B4947"/>
    <w:rsid w:val="008F1DCF"/>
    <w:rsid w:val="008F38D1"/>
    <w:rsid w:val="00911B2E"/>
    <w:rsid w:val="00932A2C"/>
    <w:rsid w:val="0093655F"/>
    <w:rsid w:val="00961FFD"/>
    <w:rsid w:val="00973E94"/>
    <w:rsid w:val="00987807"/>
    <w:rsid w:val="00A05767"/>
    <w:rsid w:val="00A73FE1"/>
    <w:rsid w:val="00A82277"/>
    <w:rsid w:val="00A822F5"/>
    <w:rsid w:val="00A92591"/>
    <w:rsid w:val="00AB4210"/>
    <w:rsid w:val="00AC4F7A"/>
    <w:rsid w:val="00AD1C04"/>
    <w:rsid w:val="00B32124"/>
    <w:rsid w:val="00B67008"/>
    <w:rsid w:val="00B81FC9"/>
    <w:rsid w:val="00BA13A9"/>
    <w:rsid w:val="00BC1990"/>
    <w:rsid w:val="00BE0ED4"/>
    <w:rsid w:val="00C45B97"/>
    <w:rsid w:val="00C658C3"/>
    <w:rsid w:val="00CC3862"/>
    <w:rsid w:val="00D01B9F"/>
    <w:rsid w:val="00D35285"/>
    <w:rsid w:val="00D41794"/>
    <w:rsid w:val="00D41FDB"/>
    <w:rsid w:val="00DC4D5A"/>
    <w:rsid w:val="00E06069"/>
    <w:rsid w:val="00E43C9D"/>
    <w:rsid w:val="00E96B20"/>
    <w:rsid w:val="00EE7DDD"/>
    <w:rsid w:val="00EF7E0A"/>
    <w:rsid w:val="00F03263"/>
    <w:rsid w:val="00F17ABD"/>
    <w:rsid w:val="00FA6260"/>
    <w:rsid w:val="00FD1ED8"/>
    <w:rsid w:val="0B996075"/>
    <w:rsid w:val="0BC02070"/>
    <w:rsid w:val="15A32729"/>
    <w:rsid w:val="1B7F75BB"/>
    <w:rsid w:val="1C7D7C12"/>
    <w:rsid w:val="2B4C774A"/>
    <w:rsid w:val="329277E9"/>
    <w:rsid w:val="33D53F71"/>
    <w:rsid w:val="36127BDA"/>
    <w:rsid w:val="37520536"/>
    <w:rsid w:val="39177A97"/>
    <w:rsid w:val="3FAB68DB"/>
    <w:rsid w:val="4BB53CDA"/>
    <w:rsid w:val="4C546AE3"/>
    <w:rsid w:val="4FE16667"/>
    <w:rsid w:val="51C83314"/>
    <w:rsid w:val="64997880"/>
    <w:rsid w:val="64A05B86"/>
    <w:rsid w:val="670C2D28"/>
    <w:rsid w:val="76BC4D9A"/>
    <w:rsid w:val="7B9C2DB6"/>
    <w:rsid w:val="7C0516A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批注框文本 字符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93</Words>
  <Characters>533</Characters>
  <Lines>4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2017-11-21T04:14:00Z</dcterms:created>
  <dc:creator>Administrator.BSXYCMJRGW6XSUA</dc:creator>
  <cp:lastModifiedBy>As</cp:lastModifiedBy>
  <cp:lastPrinted>2017-08-26T05:38:00Z</cp:lastPrinted>
  <dcterms:modified xsi:type="dcterms:W3CDTF">2020-03-23T08:59:58Z</dcterms:modified>
  <dc:title>产品规格书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